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AF" w:rsidRDefault="00FB3131">
      <w:p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СОГЛАШЕНИЕ</w:t>
      </w:r>
    </w:p>
    <w:p w:rsidR="00D333AF" w:rsidRDefault="00FB3131">
      <w:p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сотрудничестве между наставником и наставляемым</w:t>
      </w:r>
    </w:p>
    <w:bookmarkEnd w:id="0"/>
    <w:p w:rsidR="00D333AF" w:rsidRDefault="00D333AF">
      <w:p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D333AF" w:rsidRDefault="00FB3131">
      <w:pPr>
        <w:tabs>
          <w:tab w:val="left" w:pos="3408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"____"____________ 20__ г.</w:t>
      </w:r>
    </w:p>
    <w:p w:rsidR="00D333AF" w:rsidRDefault="00D333AF">
      <w:pPr>
        <w:tabs>
          <w:tab w:val="left" w:pos="3408"/>
        </w:tabs>
        <w:spacing w:line="240" w:lineRule="auto"/>
        <w:jc w:val="both"/>
        <w:rPr>
          <w:rFonts w:ascii="Times New Roman" w:hAnsi="Times New Roman"/>
          <w:sz w:val="28"/>
        </w:rPr>
      </w:pPr>
    </w:p>
    <w:p w:rsidR="00D333AF" w:rsidRDefault="00FB3131">
      <w:pPr>
        <w:tabs>
          <w:tab w:val="left" w:pos="3408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соглашение устанавливает отношения между ___________________</w:t>
      </w:r>
    </w:p>
    <w:p w:rsidR="00D333AF" w:rsidRDefault="00FB3131">
      <w:pPr>
        <w:tabs>
          <w:tab w:val="left" w:pos="3408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___________________________________________________________, (далее – Наставник), и __________________________________________________________</w:t>
      </w:r>
    </w:p>
    <w:p w:rsidR="00D333AF" w:rsidRDefault="00FB3131">
      <w:pPr>
        <w:tabs>
          <w:tab w:val="left" w:pos="3408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______________________________________________________________________, (далее – Наставляемый/родитель (законный </w:t>
      </w:r>
      <w:r>
        <w:rPr>
          <w:rFonts w:ascii="Times New Roman" w:hAnsi="Times New Roman"/>
          <w:sz w:val="28"/>
        </w:rPr>
        <w:t xml:space="preserve">представитель) Наставляемого), совместно именуемыми "Стороны", в связи с их участием в реализации наставнической деятельности на базе </w:t>
      </w:r>
      <w:r w:rsidRPr="00FB3131">
        <w:rPr>
          <w:rFonts w:ascii="Times New Roman" w:hAnsi="Times New Roman"/>
          <w:sz w:val="28"/>
        </w:rPr>
        <w:t>муниципального автономного общеобразовательного учреждения Банниковская средняя общеобразовательная школа</w:t>
      </w:r>
      <w:r w:rsidRPr="00FB3131">
        <w:rPr>
          <w:rFonts w:ascii="Times New Roman" w:hAnsi="Times New Roman"/>
          <w:sz w:val="28"/>
        </w:rPr>
        <w:t>.</w:t>
      </w:r>
    </w:p>
    <w:p w:rsidR="00D333AF" w:rsidRDefault="00D333AF">
      <w:pPr>
        <w:tabs>
          <w:tab w:val="left" w:pos="3408"/>
        </w:tabs>
        <w:spacing w:line="240" w:lineRule="auto"/>
        <w:jc w:val="both"/>
        <w:rPr>
          <w:rFonts w:ascii="Times New Roman" w:hAnsi="Times New Roman"/>
          <w:sz w:val="28"/>
        </w:rPr>
      </w:pPr>
    </w:p>
    <w:p w:rsidR="00D333AF" w:rsidRDefault="00FB3131">
      <w:pPr>
        <w:pStyle w:val="a4"/>
        <w:numPr>
          <w:ilvl w:val="0"/>
          <w:numId w:val="1"/>
        </w:num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 соглашения</w:t>
      </w:r>
    </w:p>
    <w:p w:rsidR="00D333AF" w:rsidRDefault="00FB3131">
      <w:pPr>
        <w:pStyle w:val="a4"/>
        <w:numPr>
          <w:ilvl w:val="1"/>
          <w:numId w:val="1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договорились об участии в реализации наставнической деятельн</w:t>
      </w:r>
      <w:r>
        <w:rPr>
          <w:rFonts w:ascii="Times New Roman" w:hAnsi="Times New Roman"/>
          <w:sz w:val="28"/>
        </w:rPr>
        <w:t>ости через организацию комплекса мероприятий в рамках деятельности наставнической пары (группы).</w:t>
      </w:r>
    </w:p>
    <w:p w:rsidR="00D333AF" w:rsidRDefault="00FB3131">
      <w:pPr>
        <w:pStyle w:val="a4"/>
        <w:numPr>
          <w:ilvl w:val="1"/>
          <w:numId w:val="1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определили следующие задачи:</w:t>
      </w:r>
    </w:p>
    <w:p w:rsidR="00D333AF" w:rsidRDefault="00FB3131">
      <w:pPr>
        <w:pStyle w:val="a4"/>
        <w:numPr>
          <w:ilvl w:val="0"/>
          <w:numId w:val="2"/>
        </w:numPr>
        <w:tabs>
          <w:tab w:val="left" w:pos="709"/>
        </w:tabs>
        <w:spacing w:line="240" w:lineRule="auto"/>
        <w:ind w:left="0" w:firstLine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социальной адаптации наставляемого в коллективе;</w:t>
      </w:r>
    </w:p>
    <w:p w:rsidR="00D333AF" w:rsidRDefault="00FB3131">
      <w:pPr>
        <w:pStyle w:val="a4"/>
        <w:numPr>
          <w:ilvl w:val="0"/>
          <w:numId w:val="2"/>
        </w:numPr>
        <w:tabs>
          <w:tab w:val="left" w:pos="709"/>
        </w:tabs>
        <w:spacing w:line="240" w:lineRule="auto"/>
        <w:ind w:left="0" w:firstLine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трансляция личного, профессионального опыта, знаний, уме</w:t>
      </w:r>
      <w:r>
        <w:rPr>
          <w:rFonts w:ascii="Times New Roman" w:hAnsi="Times New Roman"/>
          <w:sz w:val="28"/>
        </w:rPr>
        <w:t>ний и навыков наставника;</w:t>
      </w:r>
    </w:p>
    <w:p w:rsidR="00D333AF" w:rsidRPr="00FB3131" w:rsidRDefault="00FB3131">
      <w:pPr>
        <w:pStyle w:val="a4"/>
        <w:numPr>
          <w:ilvl w:val="0"/>
          <w:numId w:val="2"/>
        </w:numPr>
        <w:tabs>
          <w:tab w:val="left" w:pos="709"/>
        </w:tabs>
        <w:spacing w:line="240" w:lineRule="auto"/>
        <w:ind w:left="0" w:firstLine="125"/>
        <w:jc w:val="both"/>
        <w:rPr>
          <w:rFonts w:ascii="Times New Roman" w:hAnsi="Times New Roman"/>
          <w:sz w:val="28"/>
        </w:rPr>
      </w:pPr>
      <w:r w:rsidRPr="00FB3131">
        <w:rPr>
          <w:rFonts w:ascii="Times New Roman" w:hAnsi="Times New Roman"/>
          <w:sz w:val="28"/>
        </w:rPr>
        <w:t>вовлечение наставляемого в волонтёрскую, добровольческую деятельность;</w:t>
      </w:r>
    </w:p>
    <w:p w:rsidR="00D333AF" w:rsidRDefault="00FB3131">
      <w:pPr>
        <w:pStyle w:val="a4"/>
        <w:numPr>
          <w:ilvl w:val="0"/>
          <w:numId w:val="2"/>
        </w:numPr>
        <w:tabs>
          <w:tab w:val="left" w:pos="709"/>
        </w:tabs>
        <w:spacing w:line="240" w:lineRule="auto"/>
        <w:ind w:left="0" w:firstLine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мотивации к самообразованию у наставляемого;</w:t>
      </w:r>
    </w:p>
    <w:p w:rsidR="00D333AF" w:rsidRPr="00FB3131" w:rsidRDefault="00FB3131">
      <w:pPr>
        <w:pStyle w:val="a4"/>
        <w:numPr>
          <w:ilvl w:val="0"/>
          <w:numId w:val="2"/>
        </w:numPr>
        <w:tabs>
          <w:tab w:val="left" w:pos="709"/>
        </w:tabs>
        <w:spacing w:line="240" w:lineRule="auto"/>
        <w:ind w:left="0" w:firstLine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FB3131">
        <w:rPr>
          <w:rFonts w:ascii="Times New Roman" w:hAnsi="Times New Roman"/>
          <w:sz w:val="28"/>
        </w:rPr>
        <w:t>повышение уровня профессиональных и предпрофессиональных компетенций наставляемого.</w:t>
      </w:r>
    </w:p>
    <w:p w:rsidR="00D333AF" w:rsidRDefault="00D333AF">
      <w:pPr>
        <w:pStyle w:val="a4"/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</w:rPr>
      </w:pPr>
    </w:p>
    <w:p w:rsidR="00D333AF" w:rsidRDefault="00FB3131">
      <w:pPr>
        <w:pStyle w:val="a4"/>
        <w:numPr>
          <w:ilvl w:val="0"/>
          <w:numId w:val="1"/>
        </w:num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Права и </w:t>
      </w:r>
      <w:r>
        <w:rPr>
          <w:rFonts w:ascii="Times New Roman" w:hAnsi="Times New Roman"/>
          <w:b/>
          <w:sz w:val="28"/>
        </w:rPr>
        <w:t>обязанности Сторон</w:t>
      </w:r>
    </w:p>
    <w:p w:rsidR="00D333AF" w:rsidRDefault="00FB3131">
      <w:pPr>
        <w:pStyle w:val="a4"/>
        <w:numPr>
          <w:ilvl w:val="1"/>
          <w:numId w:val="1"/>
        </w:numPr>
        <w:tabs>
          <w:tab w:val="left" w:pos="0"/>
        </w:tabs>
        <w:spacing w:line="240" w:lineRule="auto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Наставник обязан:</w:t>
      </w:r>
    </w:p>
    <w:p w:rsidR="00D333AF" w:rsidRDefault="00FB3131">
      <w:pPr>
        <w:pStyle w:val="a4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Разрабатывать индивидуальную программу </w:t>
      </w:r>
      <w:proofErr w:type="gramStart"/>
      <w:r>
        <w:rPr>
          <w:rFonts w:ascii="Times New Roman" w:hAnsi="Times New Roman"/>
          <w:sz w:val="28"/>
        </w:rPr>
        <w:t>сопровождения</w:t>
      </w:r>
      <w:proofErr w:type="gramEnd"/>
      <w:r>
        <w:rPr>
          <w:rFonts w:ascii="Times New Roman" w:hAnsi="Times New Roman"/>
          <w:sz w:val="28"/>
        </w:rPr>
        <w:t xml:space="preserve"> наставляемого – комплекс мероприятий в рамках организации работы наставнической пары/группы.</w:t>
      </w:r>
    </w:p>
    <w:p w:rsidR="00D333AF" w:rsidRDefault="00FB3131">
      <w:pPr>
        <w:pStyle w:val="a4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Регулярно посещать образовательные события, организованные в рамках обуче</w:t>
      </w:r>
      <w:r>
        <w:rPr>
          <w:rFonts w:ascii="Times New Roman" w:hAnsi="Times New Roman"/>
          <w:sz w:val="28"/>
        </w:rPr>
        <w:t>ния наставников.</w:t>
      </w:r>
    </w:p>
    <w:p w:rsidR="00D333AF" w:rsidRDefault="00FB3131">
      <w:pPr>
        <w:pStyle w:val="a4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Оказывать всестороннюю помощь и поддержку наставляемому.</w:t>
      </w:r>
    </w:p>
    <w:p w:rsidR="00D333AF" w:rsidRDefault="00FB3131">
      <w:pPr>
        <w:pStyle w:val="a4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Предоставлять результаты наставнической работы по запросу куратора.</w:t>
      </w:r>
    </w:p>
    <w:p w:rsidR="00D333AF" w:rsidRDefault="00FB3131">
      <w:pPr>
        <w:pStyle w:val="a4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Внимательно и уважительно относится к наставляемому.</w:t>
      </w:r>
    </w:p>
    <w:p w:rsidR="00D333AF" w:rsidRDefault="00FB3131">
      <w:pPr>
        <w:pStyle w:val="a4"/>
        <w:numPr>
          <w:ilvl w:val="1"/>
          <w:numId w:val="1"/>
        </w:numPr>
        <w:tabs>
          <w:tab w:val="left" w:pos="709"/>
        </w:tabs>
        <w:spacing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Наставник имеет право: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своевременному и качест</w:t>
      </w:r>
      <w:r>
        <w:rPr>
          <w:rFonts w:ascii="Times New Roman" w:hAnsi="Times New Roman"/>
          <w:sz w:val="28"/>
        </w:rPr>
        <w:t>венному выполнению задач, поставленных перед наставляемым.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 куратором определять формы работы с наставляемым.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обсуждениях и мероприятиях, направленных на развитие системы наставничества в муниципальном образовании.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Привлекать</w:t>
      </w:r>
      <w:r>
        <w:rPr>
          <w:rFonts w:ascii="Times New Roman" w:hAnsi="Times New Roman"/>
          <w:sz w:val="28"/>
        </w:rPr>
        <w:t xml:space="preserve"> других специалистов для расширения компетенций наставляемого.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Обращаться за консультациями или помощью к психологу модели наставничества.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Обращаться к куратору за информационной, консультационной, организационной и другими видами помощи.</w:t>
      </w:r>
    </w:p>
    <w:p w:rsidR="00D333AF" w:rsidRDefault="00FB313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Проходить обучение и повышать свои квалификационные компетенции. </w:t>
      </w:r>
    </w:p>
    <w:p w:rsidR="00D333AF" w:rsidRDefault="00FB3131">
      <w:pPr>
        <w:pStyle w:val="a4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Наставляемый обязан:</w:t>
      </w:r>
    </w:p>
    <w:p w:rsidR="00D333AF" w:rsidRDefault="00FB3131">
      <w:pPr>
        <w:pStyle w:val="a4"/>
        <w:numPr>
          <w:ilvl w:val="0"/>
          <w:numId w:val="5"/>
        </w:numPr>
        <w:tabs>
          <w:tab w:val="left" w:pos="3492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Регулярно посещать встречи, образовательные события в соответствии с индивидуальным планом.</w:t>
      </w:r>
    </w:p>
    <w:p w:rsidR="00D333AF" w:rsidRDefault="00FB3131">
      <w:pPr>
        <w:pStyle w:val="a4"/>
        <w:numPr>
          <w:ilvl w:val="0"/>
          <w:numId w:val="5"/>
        </w:numPr>
        <w:tabs>
          <w:tab w:val="left" w:pos="3492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своевременно и качественно задачи, поставленные наставником.</w:t>
      </w:r>
    </w:p>
    <w:p w:rsidR="00D333AF" w:rsidRDefault="00FB3131">
      <w:pPr>
        <w:pStyle w:val="a4"/>
        <w:numPr>
          <w:ilvl w:val="0"/>
          <w:numId w:val="5"/>
        </w:numPr>
        <w:tabs>
          <w:tab w:val="left" w:pos="3492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</w:t>
      </w:r>
      <w:r>
        <w:rPr>
          <w:rFonts w:ascii="Times New Roman" w:hAnsi="Times New Roman"/>
          <w:sz w:val="28"/>
        </w:rPr>
        <w:t>ельно и уважительно относится к наставнику и другим участникам наставнической группы.</w:t>
      </w:r>
    </w:p>
    <w:p w:rsidR="00D333AF" w:rsidRDefault="00FB3131">
      <w:pPr>
        <w:tabs>
          <w:tab w:val="left" w:pos="3492"/>
        </w:tabs>
        <w:spacing w:line="240" w:lineRule="auto"/>
        <w:ind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Наставляемый имеет право:</w:t>
      </w:r>
    </w:p>
    <w:p w:rsidR="00D333AF" w:rsidRDefault="00FB3131">
      <w:pPr>
        <w:pStyle w:val="a4"/>
        <w:numPr>
          <w:ilvl w:val="0"/>
          <w:numId w:val="6"/>
        </w:numPr>
        <w:tabs>
          <w:tab w:val="left" w:pos="3492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в программу наставнического сопровождения в рамках организации работы наставнической пары/группы.</w:t>
      </w:r>
    </w:p>
    <w:p w:rsidR="00D333AF" w:rsidRDefault="00FB3131">
      <w:pPr>
        <w:pStyle w:val="a4"/>
        <w:numPr>
          <w:ilvl w:val="0"/>
          <w:numId w:val="6"/>
        </w:numPr>
        <w:tabs>
          <w:tab w:val="left" w:pos="3492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индивидуальном </w:t>
      </w:r>
      <w:r>
        <w:rPr>
          <w:rFonts w:ascii="Times New Roman" w:hAnsi="Times New Roman"/>
          <w:sz w:val="28"/>
        </w:rPr>
        <w:t>порядке обращаться к наставнику за советом, помощью по волнующим вопросам.</w:t>
      </w:r>
    </w:p>
    <w:p w:rsidR="00D333AF" w:rsidRDefault="00FB3131">
      <w:pPr>
        <w:pStyle w:val="a4"/>
        <w:numPr>
          <w:ilvl w:val="0"/>
          <w:numId w:val="6"/>
        </w:numPr>
        <w:tabs>
          <w:tab w:val="left" w:pos="3492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невозможности установления личного контакта с наставником выходить с ходатайством к куратору наставнической программы.</w:t>
      </w:r>
    </w:p>
    <w:p w:rsidR="00D333AF" w:rsidRDefault="00D333AF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b/>
          <w:sz w:val="28"/>
        </w:rPr>
      </w:pPr>
    </w:p>
    <w:p w:rsidR="00D333AF" w:rsidRDefault="00FB3131">
      <w:pPr>
        <w:pStyle w:val="a4"/>
        <w:numPr>
          <w:ilvl w:val="0"/>
          <w:numId w:val="1"/>
        </w:num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Заключительные положения</w:t>
      </w:r>
    </w:p>
    <w:p w:rsidR="00D333AF" w:rsidRDefault="00FB3131">
      <w:pPr>
        <w:pStyle w:val="a4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Соглашение заключено С</w:t>
      </w:r>
      <w:r>
        <w:rPr>
          <w:rFonts w:ascii="Times New Roman" w:hAnsi="Times New Roman"/>
          <w:sz w:val="28"/>
        </w:rPr>
        <w:t>торонами в форме бумажного документа в двух экземплярах, по одному экземпляру для каждой из Сторон.</w:t>
      </w:r>
    </w:p>
    <w:p w:rsidR="00D333AF" w:rsidRDefault="00FB3131">
      <w:pPr>
        <w:pStyle w:val="a4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Расторжение настоящего Соглашения осуществляется по соглашению Сторон.</w:t>
      </w:r>
    </w:p>
    <w:p w:rsidR="00D333AF" w:rsidRDefault="00FB3131">
      <w:pPr>
        <w:pStyle w:val="a4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Расторжение настоящего Соглашения в одностороннем порядке осуществляется в случае </w:t>
      </w:r>
      <w:r>
        <w:rPr>
          <w:rFonts w:ascii="Times New Roman" w:hAnsi="Times New Roman"/>
          <w:sz w:val="28"/>
        </w:rPr>
        <w:t>систематического нарушения условий п.2 настоящего Соглашения.</w:t>
      </w:r>
    </w:p>
    <w:p w:rsidR="00D333AF" w:rsidRDefault="00FB3131">
      <w:pPr>
        <w:pStyle w:val="a4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Соглашение вступает в силу со дня его подписания и действует на протяжении ______ месяцев.</w:t>
      </w:r>
    </w:p>
    <w:p w:rsidR="00D333AF" w:rsidRDefault="00FB3131">
      <w:pPr>
        <w:pStyle w:val="a4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истечении срока действия Соглашения, срок может быть продлен по взаимному соглашению стор</w:t>
      </w:r>
      <w:r>
        <w:rPr>
          <w:rFonts w:ascii="Times New Roman" w:hAnsi="Times New Roman"/>
          <w:sz w:val="28"/>
        </w:rPr>
        <w:t>он.</w:t>
      </w:r>
    </w:p>
    <w:p w:rsidR="00D333AF" w:rsidRDefault="00D333AF">
      <w:pPr>
        <w:pStyle w:val="a4"/>
        <w:spacing w:line="240" w:lineRule="auto"/>
        <w:ind w:left="142"/>
        <w:jc w:val="both"/>
        <w:rPr>
          <w:rFonts w:ascii="Times New Roman" w:hAnsi="Times New Roman"/>
          <w:sz w:val="28"/>
        </w:rPr>
      </w:pPr>
    </w:p>
    <w:p w:rsidR="00D333AF" w:rsidRDefault="00FB3131">
      <w:pPr>
        <w:pStyle w:val="a4"/>
        <w:numPr>
          <w:ilvl w:val="0"/>
          <w:numId w:val="1"/>
        </w:numPr>
        <w:tabs>
          <w:tab w:val="left" w:pos="340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Подписи Сторон</w:t>
      </w:r>
    </w:p>
    <w:p w:rsidR="00D333AF" w:rsidRDefault="00D333AF">
      <w:pPr>
        <w:pStyle w:val="a4"/>
        <w:tabs>
          <w:tab w:val="left" w:pos="3408"/>
        </w:tabs>
        <w:spacing w:line="240" w:lineRule="auto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D333AF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AF" w:rsidRDefault="00FB3131">
            <w:pPr>
              <w:tabs>
                <w:tab w:val="left" w:pos="340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Наставник/родитель (законный представитель) Наставника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AF" w:rsidRDefault="00FB3131">
            <w:pPr>
              <w:tabs>
                <w:tab w:val="left" w:pos="340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Наставляемый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b/>
                <w:sz w:val="28"/>
              </w:rPr>
              <w:t>родитель (законный представитель) Наставляемого</w:t>
            </w:r>
          </w:p>
        </w:tc>
      </w:tr>
      <w:tr w:rsidR="00D333AF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AF" w:rsidRDefault="00D333AF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D333AF" w:rsidRDefault="00D333AF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D333AF" w:rsidRDefault="00FB3131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</w:t>
            </w:r>
            <w:r>
              <w:rPr>
                <w:rFonts w:ascii="Times New Roman" w:hAnsi="Times New Roman"/>
                <w:b/>
                <w:sz w:val="28"/>
              </w:rPr>
              <w:t>/_</w:t>
            </w:r>
            <w:r>
              <w:rPr>
                <w:rFonts w:ascii="Times New Roman" w:hAnsi="Times New Roman"/>
                <w:sz w:val="28"/>
              </w:rPr>
              <w:t>______________</w:t>
            </w:r>
          </w:p>
          <w:p w:rsidR="00D333AF" w:rsidRDefault="00FB3131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(подпись)                     (расшифровка)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AF" w:rsidRDefault="00D333AF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D333AF" w:rsidRDefault="00D333AF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D333AF" w:rsidRDefault="00FB3131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</w:t>
            </w:r>
            <w:r>
              <w:rPr>
                <w:rFonts w:ascii="Times New Roman" w:hAnsi="Times New Roman"/>
                <w:b/>
                <w:sz w:val="28"/>
              </w:rPr>
              <w:t>_/_</w:t>
            </w:r>
            <w:r>
              <w:rPr>
                <w:rFonts w:ascii="Times New Roman" w:hAnsi="Times New Roman"/>
                <w:sz w:val="28"/>
              </w:rPr>
              <w:t>______________</w:t>
            </w:r>
          </w:p>
          <w:p w:rsidR="00D333AF" w:rsidRDefault="00FB3131">
            <w:pPr>
              <w:tabs>
                <w:tab w:val="left" w:pos="3408"/>
              </w:tabs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(подпись)                       </w:t>
            </w:r>
            <w:r>
              <w:rPr>
                <w:rFonts w:ascii="Times New Roman" w:hAnsi="Times New Roman"/>
              </w:rPr>
              <w:t xml:space="preserve">  (расшифровка)</w:t>
            </w:r>
          </w:p>
        </w:tc>
      </w:tr>
    </w:tbl>
    <w:p w:rsidR="00D333AF" w:rsidRDefault="00D333AF"/>
    <w:sectPr w:rsidR="00D333AF">
      <w:pgSz w:w="11906" w:h="16838"/>
      <w:pgMar w:top="1134" w:right="850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43B"/>
    <w:multiLevelType w:val="multilevel"/>
    <w:tmpl w:val="9BBC1D08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01846"/>
    <w:multiLevelType w:val="multilevel"/>
    <w:tmpl w:val="DE54D7D8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077376F0"/>
    <w:multiLevelType w:val="multilevel"/>
    <w:tmpl w:val="618A5F0C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43A432A2"/>
    <w:multiLevelType w:val="multilevel"/>
    <w:tmpl w:val="4ABC6CA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360" w:hanging="36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4" w15:restartNumberingAfterBreak="0">
    <w:nsid w:val="620A59DA"/>
    <w:multiLevelType w:val="multilevel"/>
    <w:tmpl w:val="7D023342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5" w15:restartNumberingAfterBreak="0">
    <w:nsid w:val="65873C8A"/>
    <w:multiLevelType w:val="multilevel"/>
    <w:tmpl w:val="555C2006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AF"/>
    <w:rsid w:val="00D333AF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2D7"/>
  <w15:docId w15:val="{551AB6A4-7200-4550-97E3-AFF680C8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2020-11-29T13:15:00Z</dcterms:created>
  <dcterms:modified xsi:type="dcterms:W3CDTF">2025-04-22T04:33:00Z</dcterms:modified>
</cp:coreProperties>
</file>